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6A" w:rsidRPr="009B6BC3" w:rsidRDefault="00033A6A" w:rsidP="00033A6A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9B6BC3">
        <w:rPr>
          <w:b/>
          <w:sz w:val="28"/>
          <w:szCs w:val="28"/>
        </w:rPr>
        <w:t>Clarion County Tourism Grant</w:t>
      </w:r>
    </w:p>
    <w:p w:rsidR="00033A6A" w:rsidRDefault="00033A6A" w:rsidP="00033A6A">
      <w:pPr>
        <w:pStyle w:val="NoSpacing"/>
      </w:pPr>
    </w:p>
    <w:p w:rsidR="00033A6A" w:rsidRDefault="00033A6A" w:rsidP="00033A6A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FUNDING CYCLE:   </w:t>
      </w:r>
      <w:r w:rsidRPr="00F55824">
        <w:rPr>
          <w:rFonts w:cstheme="minorHAnsi"/>
        </w:rPr>
        <w:t>FY 18/19</w:t>
      </w:r>
      <w:r>
        <w:rPr>
          <w:rFonts w:cstheme="minorHAnsi"/>
        </w:rPr>
        <w:t>,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February 2018</w:t>
      </w:r>
      <w:r w:rsidRPr="007F2CAD">
        <w:rPr>
          <w:rFonts w:cstheme="minorHAnsi"/>
        </w:rPr>
        <w:t xml:space="preserve"> to February 201</w:t>
      </w:r>
      <w:r>
        <w:rPr>
          <w:rFonts w:cstheme="minorHAnsi"/>
        </w:rPr>
        <w:t>9</w:t>
      </w:r>
    </w:p>
    <w:p w:rsidR="00033A6A" w:rsidRDefault="00033A6A" w:rsidP="00033A6A">
      <w:pPr>
        <w:pStyle w:val="NoSpacing"/>
        <w:rPr>
          <w:rFonts w:cstheme="minorHAnsi"/>
          <w:b/>
        </w:rPr>
      </w:pPr>
    </w:p>
    <w:p w:rsidR="00033A6A" w:rsidRPr="00282D64" w:rsidRDefault="00033A6A" w:rsidP="00033A6A">
      <w:pPr>
        <w:pStyle w:val="NoSpacing"/>
        <w:rPr>
          <w:rFonts w:cstheme="minorHAnsi"/>
          <w:b/>
        </w:rPr>
      </w:pPr>
      <w:r w:rsidRPr="00282D64">
        <w:rPr>
          <w:rFonts w:cstheme="minorHAnsi"/>
          <w:b/>
        </w:rPr>
        <w:t>PURPOSE:</w:t>
      </w:r>
    </w:p>
    <w:p w:rsidR="00033A6A" w:rsidRPr="00282D64" w:rsidRDefault="00033A6A" w:rsidP="00033A6A">
      <w:pPr>
        <w:pStyle w:val="NoSpacing"/>
        <w:rPr>
          <w:rFonts w:cstheme="minorHAnsi"/>
        </w:rPr>
      </w:pPr>
      <w:r>
        <w:rPr>
          <w:rFonts w:cstheme="minorHAnsi"/>
        </w:rPr>
        <w:t xml:space="preserve">The purpose of the Clarion County Tourism Grant </w:t>
      </w:r>
      <w:r w:rsidRPr="00282D64">
        <w:rPr>
          <w:rFonts w:cstheme="minorHAnsi"/>
        </w:rPr>
        <w:t>is to generate overnight stays</w:t>
      </w:r>
      <w:r>
        <w:rPr>
          <w:rFonts w:cstheme="minorHAnsi"/>
        </w:rPr>
        <w:t xml:space="preserve"> within the Act 18  Hotel Tax law taxable lodging facilities, such as, Hotels, </w:t>
      </w:r>
      <w:r w:rsidRPr="00F55824">
        <w:rPr>
          <w:rFonts w:cstheme="minorHAnsi"/>
        </w:rPr>
        <w:t>B &amp;B’s</w:t>
      </w:r>
      <w:r>
        <w:rPr>
          <w:rFonts w:cstheme="minorHAnsi"/>
        </w:rPr>
        <w:t xml:space="preserve">, Motels, AirB&amp;B’s, and Cabins that are permanent structures on </w:t>
      </w:r>
      <w:r w:rsidR="00B40633">
        <w:rPr>
          <w:rFonts w:cstheme="minorHAnsi"/>
        </w:rPr>
        <w:t>public or private campgrounds, and i</w:t>
      </w:r>
      <w:r>
        <w:rPr>
          <w:rFonts w:cstheme="minorHAnsi"/>
        </w:rPr>
        <w:t>ncreasing visitation</w:t>
      </w:r>
      <w:r w:rsidRPr="00282D64">
        <w:rPr>
          <w:rFonts w:cstheme="minorHAnsi"/>
        </w:rPr>
        <w:t xml:space="preserve"> and </w:t>
      </w:r>
      <w:r>
        <w:rPr>
          <w:rFonts w:cstheme="minorHAnsi"/>
        </w:rPr>
        <w:t>enhancing</w:t>
      </w:r>
      <w:r w:rsidRPr="00282D64">
        <w:rPr>
          <w:rFonts w:cstheme="minorHAnsi"/>
        </w:rPr>
        <w:t xml:space="preserve"> the tourism experience within Clarion County.  Applicants awarded will need to provide an economic benefit to the area by attracting business and leisure travelers</w:t>
      </w:r>
      <w:r>
        <w:rPr>
          <w:rFonts w:cstheme="minorHAnsi"/>
        </w:rPr>
        <w:t xml:space="preserve"> to encourage overnight stays</w:t>
      </w:r>
      <w:r w:rsidRPr="00282D64">
        <w:rPr>
          <w:rFonts w:cstheme="minorHAnsi"/>
        </w:rPr>
        <w:t xml:space="preserve">. </w:t>
      </w:r>
      <w:r>
        <w:rPr>
          <w:rFonts w:cstheme="minorHAnsi"/>
        </w:rPr>
        <w:t>Grant requests may be awarded from $500 to $50,000.</w:t>
      </w:r>
      <w:r w:rsidRPr="00282D64">
        <w:rPr>
          <w:rFonts w:cstheme="minorHAnsi"/>
        </w:rPr>
        <w:t xml:space="preserve"> Grants will be awarded on the basis of merit as determined by the Clarion County Tourism Review Committee, Clarion County Board of Commissioners</w:t>
      </w:r>
      <w:r w:rsidR="00592563">
        <w:rPr>
          <w:rFonts w:cstheme="minorHAnsi"/>
        </w:rPr>
        <w:t>,</w:t>
      </w:r>
      <w:r w:rsidRPr="00282D64">
        <w:rPr>
          <w:rFonts w:cstheme="minorHAnsi"/>
        </w:rPr>
        <w:t xml:space="preserve"> and admini</w:t>
      </w:r>
      <w:r w:rsidR="006E36B2">
        <w:rPr>
          <w:rFonts w:cstheme="minorHAnsi"/>
        </w:rPr>
        <w:t xml:space="preserve">stered through </w:t>
      </w:r>
      <w:r>
        <w:rPr>
          <w:rFonts w:cstheme="minorHAnsi"/>
        </w:rPr>
        <w:t>Clarion County</w:t>
      </w:r>
      <w:r w:rsidR="00B34C22">
        <w:rPr>
          <w:rFonts w:cstheme="minorHAnsi"/>
        </w:rPr>
        <w:t>’s designated</w:t>
      </w:r>
      <w:r>
        <w:rPr>
          <w:rFonts w:cstheme="minorHAnsi"/>
        </w:rPr>
        <w:t xml:space="preserve"> Tourism Promotion Agency</w:t>
      </w:r>
      <w:r w:rsidRPr="00282D64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033A6A" w:rsidRPr="00282D64" w:rsidRDefault="00033A6A" w:rsidP="00033A6A">
      <w:pPr>
        <w:pStyle w:val="NoSpacing"/>
        <w:rPr>
          <w:rFonts w:cstheme="minorHAnsi"/>
        </w:rPr>
      </w:pPr>
      <w:r w:rsidRPr="00282D64">
        <w:rPr>
          <w:rFonts w:cstheme="minorHAnsi"/>
        </w:rPr>
        <w:t xml:space="preserve">Please note:  Grants will not be awarded for standard event or organization operational expenses.     </w:t>
      </w:r>
    </w:p>
    <w:p w:rsidR="00033A6A" w:rsidRDefault="00033A6A" w:rsidP="00033A6A">
      <w:pPr>
        <w:pStyle w:val="NoSpacing"/>
        <w:rPr>
          <w:rFonts w:cstheme="minorHAnsi"/>
          <w:b/>
        </w:rPr>
      </w:pPr>
    </w:p>
    <w:p w:rsidR="00033A6A" w:rsidRPr="00282D64" w:rsidRDefault="00033A6A" w:rsidP="00033A6A">
      <w:pPr>
        <w:pStyle w:val="NoSpacing"/>
        <w:rPr>
          <w:rFonts w:cstheme="minorHAnsi"/>
          <w:b/>
        </w:rPr>
      </w:pPr>
      <w:r w:rsidRPr="00282D64">
        <w:rPr>
          <w:rFonts w:cstheme="minorHAnsi"/>
          <w:b/>
        </w:rPr>
        <w:t>POTENTIAL APPLICANTS:</w:t>
      </w:r>
    </w:p>
    <w:p w:rsidR="00033A6A" w:rsidRDefault="00033A6A" w:rsidP="00033A6A">
      <w:pPr>
        <w:pStyle w:val="NoSpacing"/>
        <w:rPr>
          <w:rFonts w:cstheme="minorHAnsi"/>
        </w:rPr>
      </w:pPr>
      <w:r w:rsidRPr="00282D64">
        <w:rPr>
          <w:rFonts w:cstheme="minorHAnsi"/>
        </w:rPr>
        <w:t>The Clarion County Tourism Grant is open to any non- profit entity, for-profit entity</w:t>
      </w:r>
      <w:r>
        <w:rPr>
          <w:rFonts w:cstheme="minorHAnsi"/>
        </w:rPr>
        <w:t>,</w:t>
      </w:r>
      <w:r w:rsidRPr="00282D64">
        <w:rPr>
          <w:rFonts w:cstheme="minorHAnsi"/>
        </w:rPr>
        <w:t xml:space="preserve"> or private public partnership. </w:t>
      </w:r>
    </w:p>
    <w:p w:rsidR="00033A6A" w:rsidRDefault="00033A6A" w:rsidP="00033A6A">
      <w:pPr>
        <w:pStyle w:val="NoSpacing"/>
        <w:rPr>
          <w:rFonts w:cstheme="minorHAnsi"/>
        </w:rPr>
      </w:pPr>
    </w:p>
    <w:p w:rsidR="00033A6A" w:rsidRPr="007F2CAD" w:rsidRDefault="00033A6A" w:rsidP="00033A6A">
      <w:pPr>
        <w:pStyle w:val="NoSpacing"/>
        <w:rPr>
          <w:rFonts w:cstheme="minorHAnsi"/>
          <w:b/>
        </w:rPr>
      </w:pPr>
      <w:r w:rsidRPr="007F2CAD">
        <w:rPr>
          <w:rFonts w:cstheme="minorHAnsi"/>
          <w:b/>
        </w:rPr>
        <w:t>FUNDING LIMITATIONS:</w:t>
      </w:r>
    </w:p>
    <w:p w:rsidR="00033A6A" w:rsidRDefault="00033A6A" w:rsidP="00033A6A">
      <w:pPr>
        <w:pStyle w:val="NoSpacing"/>
        <w:rPr>
          <w:rFonts w:cstheme="minorHAnsi"/>
        </w:rPr>
      </w:pPr>
      <w:r>
        <w:rPr>
          <w:rFonts w:cstheme="minorHAnsi"/>
        </w:rPr>
        <w:t xml:space="preserve">All grant requests must meet the </w:t>
      </w:r>
      <w:r w:rsidRPr="00F55824">
        <w:rPr>
          <w:rFonts w:cstheme="minorHAnsi"/>
          <w:b/>
        </w:rPr>
        <w:t>mi</w:t>
      </w:r>
      <w:r>
        <w:rPr>
          <w:rFonts w:cstheme="minorHAnsi"/>
          <w:b/>
        </w:rPr>
        <w:t>nimum allowable amount of $500</w:t>
      </w:r>
      <w:r w:rsidRPr="00F55824">
        <w:rPr>
          <w:rFonts w:cstheme="minorHAnsi"/>
          <w:b/>
        </w:rPr>
        <w:t xml:space="preserve"> and may not exceed the maximum amount of $50,000</w:t>
      </w:r>
      <w:r>
        <w:rPr>
          <w:rFonts w:cstheme="minorHAnsi"/>
        </w:rPr>
        <w:t xml:space="preserve"> per project each funding cycle. All Grant requests must demonstrate a minimum of a 25% in-kind and or cash match. Exceeding the match requirements is encouraged.</w:t>
      </w:r>
    </w:p>
    <w:p w:rsidR="00033A6A" w:rsidRDefault="00033A6A" w:rsidP="00033A6A">
      <w:pPr>
        <w:pStyle w:val="NoSpacing"/>
        <w:rPr>
          <w:rFonts w:cstheme="minorHAnsi"/>
        </w:rPr>
      </w:pPr>
    </w:p>
    <w:p w:rsidR="00033A6A" w:rsidRPr="00282D64" w:rsidRDefault="00033A6A" w:rsidP="00033A6A">
      <w:pPr>
        <w:pStyle w:val="NoSpacing"/>
        <w:rPr>
          <w:rFonts w:cstheme="minorHAnsi"/>
        </w:rPr>
      </w:pPr>
      <w:r>
        <w:rPr>
          <w:rFonts w:cstheme="minorHAnsi"/>
        </w:rPr>
        <w:t xml:space="preserve">It should not be assumed </w:t>
      </w:r>
      <w:r w:rsidRPr="00F55824">
        <w:rPr>
          <w:rFonts w:cstheme="minorHAnsi"/>
        </w:rPr>
        <w:t>that any applicant will be awarded funding</w:t>
      </w:r>
      <w:r>
        <w:rPr>
          <w:rFonts w:cstheme="minorHAnsi"/>
        </w:rPr>
        <w:t xml:space="preserve"> on an annual basis regardless of previous awards. Applicants may not include this grant funding as a part of their annual budget each year.</w:t>
      </w:r>
    </w:p>
    <w:p w:rsidR="00033A6A" w:rsidRPr="00282D64" w:rsidRDefault="00033A6A" w:rsidP="00033A6A">
      <w:pPr>
        <w:pStyle w:val="NoSpacing"/>
        <w:rPr>
          <w:rFonts w:cstheme="minorHAnsi"/>
        </w:rPr>
      </w:pPr>
    </w:p>
    <w:p w:rsidR="00033A6A" w:rsidRPr="00282D64" w:rsidRDefault="00033A6A" w:rsidP="00033A6A">
      <w:pPr>
        <w:pStyle w:val="NoSpacing"/>
        <w:rPr>
          <w:rFonts w:cstheme="minorHAnsi"/>
        </w:rPr>
      </w:pPr>
      <w:r w:rsidRPr="00282D64">
        <w:rPr>
          <w:rFonts w:cstheme="minorHAnsi"/>
          <w:b/>
        </w:rPr>
        <w:t>DEADLINE:</w:t>
      </w:r>
      <w:r w:rsidRPr="00282D64">
        <w:rPr>
          <w:rFonts w:cstheme="minorHAnsi"/>
        </w:rPr>
        <w:t xml:space="preserve">  Grant applicatio</w:t>
      </w:r>
      <w:r>
        <w:rPr>
          <w:rFonts w:cstheme="minorHAnsi"/>
        </w:rPr>
        <w:t>ns must be submitted at least 180</w:t>
      </w:r>
      <w:r w:rsidRPr="00282D64">
        <w:rPr>
          <w:rFonts w:cstheme="minorHAnsi"/>
        </w:rPr>
        <w:t xml:space="preserve"> days prior to the start </w:t>
      </w:r>
      <w:r>
        <w:rPr>
          <w:rFonts w:cstheme="minorHAnsi"/>
        </w:rPr>
        <w:t>date of the event</w:t>
      </w:r>
      <w:r w:rsidRPr="00282D64">
        <w:rPr>
          <w:rFonts w:cstheme="minorHAnsi"/>
        </w:rPr>
        <w:t>.</w:t>
      </w:r>
    </w:p>
    <w:p w:rsidR="00033A6A" w:rsidRDefault="00033A6A" w:rsidP="00033A6A">
      <w:pPr>
        <w:pStyle w:val="NoSpacing"/>
        <w:rPr>
          <w:rFonts w:cstheme="minorHAnsi"/>
        </w:rPr>
      </w:pPr>
    </w:p>
    <w:p w:rsidR="00033A6A" w:rsidRPr="00F55824" w:rsidRDefault="00033A6A" w:rsidP="00033A6A">
      <w:pPr>
        <w:pStyle w:val="NoSpacing"/>
        <w:rPr>
          <w:rFonts w:cstheme="minorHAnsi"/>
          <w:b/>
        </w:rPr>
      </w:pPr>
      <w:r w:rsidRPr="00F55824">
        <w:rPr>
          <w:rFonts w:cstheme="minorHAnsi"/>
          <w:b/>
        </w:rPr>
        <w:t>CATEGORIES FOR FUNDING:</w:t>
      </w:r>
    </w:p>
    <w:p w:rsidR="00033A6A" w:rsidRDefault="00033A6A" w:rsidP="00033A6A">
      <w:pPr>
        <w:pStyle w:val="NoSpacing"/>
        <w:rPr>
          <w:rFonts w:cstheme="minorHAnsi"/>
        </w:rPr>
      </w:pPr>
      <w:r>
        <w:rPr>
          <w:rFonts w:cstheme="minorHAnsi"/>
        </w:rPr>
        <w:t>Grants may be requested in each of the following categories:</w:t>
      </w:r>
    </w:p>
    <w:p w:rsidR="00033A6A" w:rsidRDefault="00033A6A" w:rsidP="00033A6A">
      <w:pPr>
        <w:pStyle w:val="NoSpacing"/>
        <w:rPr>
          <w:rFonts w:cstheme="minorHAnsi"/>
        </w:rPr>
      </w:pPr>
    </w:p>
    <w:p w:rsidR="00033A6A" w:rsidRDefault="00033A6A" w:rsidP="00033A6A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Capital </w:t>
      </w:r>
      <w:r w:rsidRPr="006769C4">
        <w:rPr>
          <w:rFonts w:cstheme="minorHAnsi"/>
        </w:rPr>
        <w:t>Projects</w:t>
      </w:r>
      <w:r>
        <w:rPr>
          <w:rFonts w:cstheme="minorHAnsi"/>
        </w:rPr>
        <w:t>:</w:t>
      </w:r>
    </w:p>
    <w:p w:rsidR="00033A6A" w:rsidRDefault="00033A6A" w:rsidP="00033A6A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Capital Projects</w:t>
      </w:r>
      <w:r w:rsidRPr="006769C4">
        <w:rPr>
          <w:rFonts w:cstheme="minorHAnsi"/>
        </w:rPr>
        <w:t xml:space="preserve"> must enhance the visitor’s experience by developing new or enhancing existing Clarion County tourist attractions or amenities. A variety of eligible tourism-related p</w:t>
      </w:r>
      <w:r>
        <w:rPr>
          <w:rFonts w:cstheme="minorHAnsi"/>
        </w:rPr>
        <w:t xml:space="preserve">rojects includes but is not limited to: </w:t>
      </w:r>
      <w:r w:rsidRPr="006769C4">
        <w:rPr>
          <w:rFonts w:cstheme="minorHAnsi"/>
        </w:rPr>
        <w:t>acquisition of historic or cul</w:t>
      </w:r>
      <w:r>
        <w:rPr>
          <w:rFonts w:cstheme="minorHAnsi"/>
        </w:rPr>
        <w:t>tural exhibits, signage*,</w:t>
      </w:r>
      <w:r w:rsidRPr="006769C4">
        <w:rPr>
          <w:rFonts w:cstheme="minorHAnsi"/>
        </w:rPr>
        <w:t xml:space="preserve"> physical im</w:t>
      </w:r>
      <w:r>
        <w:rPr>
          <w:rFonts w:cstheme="minorHAnsi"/>
        </w:rPr>
        <w:t xml:space="preserve">provement of a tourism facility, </w:t>
      </w:r>
      <w:r w:rsidRPr="006769C4">
        <w:rPr>
          <w:rFonts w:cstheme="minorHAnsi"/>
        </w:rPr>
        <w:t>structural needs of new creative projects/exhibits that will strengthen Clarion County’s appeal to visitors</w:t>
      </w:r>
      <w:r>
        <w:rPr>
          <w:rFonts w:cstheme="minorHAnsi"/>
        </w:rPr>
        <w:t>, and expenses in development of a convention center, exhibit hall, or major new tourism attraction specific to Clarion County</w:t>
      </w:r>
      <w:r w:rsidRPr="006769C4">
        <w:rPr>
          <w:rFonts w:cstheme="minorHAnsi"/>
        </w:rPr>
        <w:t xml:space="preserve">. </w:t>
      </w:r>
    </w:p>
    <w:p w:rsidR="00033A6A" w:rsidRDefault="00033A6A" w:rsidP="00033A6A">
      <w:pPr>
        <w:pStyle w:val="NoSpacing"/>
        <w:ind w:left="720"/>
        <w:rPr>
          <w:rFonts w:cstheme="minorHAnsi"/>
        </w:rPr>
      </w:pPr>
    </w:p>
    <w:p w:rsidR="00033A6A" w:rsidRPr="00F55824" w:rsidRDefault="00033A6A" w:rsidP="00033A6A">
      <w:pPr>
        <w:pStyle w:val="NoSpacing"/>
        <w:ind w:left="720"/>
        <w:rPr>
          <w:rFonts w:cstheme="minorHAnsi"/>
          <w:i/>
          <w:sz w:val="16"/>
          <w:szCs w:val="16"/>
        </w:rPr>
      </w:pPr>
      <w:r w:rsidRPr="00F55824">
        <w:rPr>
          <w:rFonts w:cstheme="minorHAnsi"/>
          <w:i/>
          <w:sz w:val="16"/>
          <w:szCs w:val="16"/>
        </w:rPr>
        <w:t xml:space="preserve">*Grants cannot be used for signage that promotes a specific private entity, except where the signage also carries the logo of recognized tourism promotion agency </w:t>
      </w:r>
      <w:r>
        <w:rPr>
          <w:rFonts w:cstheme="minorHAnsi"/>
          <w:i/>
          <w:sz w:val="16"/>
          <w:szCs w:val="16"/>
        </w:rPr>
        <w:t xml:space="preserve">which is </w:t>
      </w:r>
      <w:r w:rsidRPr="00F55824">
        <w:rPr>
          <w:rFonts w:cstheme="minorHAnsi"/>
          <w:i/>
          <w:sz w:val="16"/>
          <w:szCs w:val="16"/>
        </w:rPr>
        <w:t>Pennsylvania Great Outdoors Visitors Bureau (PAGO).</w:t>
      </w:r>
    </w:p>
    <w:p w:rsidR="00033A6A" w:rsidRDefault="00033A6A" w:rsidP="00033A6A">
      <w:pPr>
        <w:pStyle w:val="NoSpacing"/>
        <w:ind w:left="720"/>
        <w:rPr>
          <w:rFonts w:cstheme="minorHAnsi"/>
        </w:rPr>
      </w:pPr>
    </w:p>
    <w:p w:rsidR="00033A6A" w:rsidRDefault="00033A6A" w:rsidP="00033A6A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Marketing Projects:</w:t>
      </w:r>
    </w:p>
    <w:p w:rsidR="00033A6A" w:rsidRDefault="00033A6A" w:rsidP="00033A6A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Marketing Projects</w:t>
      </w:r>
      <w:r w:rsidRPr="006769C4">
        <w:rPr>
          <w:rFonts w:cstheme="minorHAnsi"/>
        </w:rPr>
        <w:t xml:space="preserve"> must primarily target non-Clarion County residents. A variety of eligible tourism related programs include</w:t>
      </w:r>
      <w:r>
        <w:rPr>
          <w:rFonts w:cstheme="minorHAnsi"/>
        </w:rPr>
        <w:t xml:space="preserve"> but are not limited to</w:t>
      </w:r>
      <w:r w:rsidRPr="006769C4">
        <w:rPr>
          <w:rFonts w:cstheme="minorHAnsi"/>
        </w:rPr>
        <w:t>: development of printed promotional material, image marketing,</w:t>
      </w:r>
      <w:r>
        <w:rPr>
          <w:rFonts w:cstheme="minorHAnsi"/>
        </w:rPr>
        <w:t xml:space="preserve"> signage*</w:t>
      </w:r>
      <w:r w:rsidR="00740D58">
        <w:rPr>
          <w:rFonts w:cstheme="minorHAnsi"/>
        </w:rPr>
        <w:t>,</w:t>
      </w:r>
      <w:r w:rsidRPr="006769C4">
        <w:rPr>
          <w:rFonts w:cstheme="minorHAnsi"/>
        </w:rPr>
        <w:t xml:space="preserve"> Internet website development/enhancement, tourism </w:t>
      </w:r>
      <w:r w:rsidRPr="006769C4">
        <w:rPr>
          <w:rFonts w:cstheme="minorHAnsi"/>
        </w:rPr>
        <w:lastRenderedPageBreak/>
        <w:t xml:space="preserve">awareness programs, and specialized advertising. </w:t>
      </w:r>
      <w:r w:rsidR="00774637">
        <w:rPr>
          <w:rFonts w:cstheme="minorHAnsi"/>
        </w:rPr>
        <w:t>A</w:t>
      </w:r>
      <w:r w:rsidR="00774637" w:rsidRPr="006769C4">
        <w:rPr>
          <w:rFonts w:cstheme="minorHAnsi"/>
        </w:rPr>
        <w:t xml:space="preserve">pplications for activities or events that are, in the opinion of the </w:t>
      </w:r>
      <w:r w:rsidR="00774637" w:rsidRPr="00F55824">
        <w:rPr>
          <w:rFonts w:cstheme="minorHAnsi"/>
        </w:rPr>
        <w:t>Clarion County Tourism Review Committee</w:t>
      </w:r>
      <w:r w:rsidR="00774637" w:rsidRPr="006769C4">
        <w:rPr>
          <w:rFonts w:cstheme="minorHAnsi"/>
        </w:rPr>
        <w:t>, primarily related to f</w:t>
      </w:r>
      <w:r w:rsidR="00774637">
        <w:rPr>
          <w:rFonts w:cstheme="minorHAnsi"/>
        </w:rPr>
        <w:t xml:space="preserve">undraising for the sponsor are </w:t>
      </w:r>
      <w:r w:rsidR="00774637" w:rsidRPr="006769C4">
        <w:rPr>
          <w:rFonts w:cstheme="minorHAnsi"/>
        </w:rPr>
        <w:t>discouraged</w:t>
      </w:r>
      <w:r w:rsidR="00774637">
        <w:rPr>
          <w:rFonts w:cstheme="minorHAnsi"/>
        </w:rPr>
        <w:t xml:space="preserve"> and/or limited</w:t>
      </w:r>
      <w:r w:rsidR="00740D58">
        <w:rPr>
          <w:rFonts w:cstheme="minorHAnsi"/>
        </w:rPr>
        <w:t xml:space="preserve"> to</w:t>
      </w:r>
      <w:r w:rsidR="00774637">
        <w:rPr>
          <w:rFonts w:cstheme="minorHAnsi"/>
        </w:rPr>
        <w:t xml:space="preserve"> $5,000.</w:t>
      </w:r>
    </w:p>
    <w:p w:rsidR="00033A6A" w:rsidRDefault="00033A6A" w:rsidP="00033A6A">
      <w:pPr>
        <w:pStyle w:val="NoSpacing"/>
        <w:ind w:left="720"/>
        <w:rPr>
          <w:rFonts w:cstheme="minorHAnsi"/>
        </w:rPr>
      </w:pPr>
    </w:p>
    <w:p w:rsidR="00033A6A" w:rsidRPr="00F55824" w:rsidRDefault="00033A6A" w:rsidP="00033A6A">
      <w:pPr>
        <w:pStyle w:val="NoSpacing"/>
        <w:ind w:left="720"/>
        <w:rPr>
          <w:rFonts w:cstheme="minorHAnsi"/>
          <w:i/>
          <w:sz w:val="16"/>
          <w:szCs w:val="16"/>
        </w:rPr>
      </w:pPr>
      <w:r w:rsidRPr="00F55824">
        <w:rPr>
          <w:rFonts w:cstheme="minorHAnsi"/>
          <w:i/>
          <w:sz w:val="16"/>
          <w:szCs w:val="16"/>
        </w:rPr>
        <w:t>*Grants cannot be used for signage that promotes a specific private entity, except where the signage also carries the logo of recognized tourism</w:t>
      </w:r>
      <w:r>
        <w:rPr>
          <w:rFonts w:cstheme="minorHAnsi"/>
          <w:i/>
          <w:sz w:val="16"/>
          <w:szCs w:val="16"/>
        </w:rPr>
        <w:t xml:space="preserve"> promotion agency which is</w:t>
      </w:r>
      <w:r w:rsidRPr="00F55824">
        <w:rPr>
          <w:rFonts w:cstheme="minorHAnsi"/>
          <w:i/>
          <w:sz w:val="16"/>
          <w:szCs w:val="16"/>
        </w:rPr>
        <w:t xml:space="preserve"> Pennsylvania Great Outdoors Visitors Bureau (PAGO).</w:t>
      </w:r>
    </w:p>
    <w:p w:rsidR="00033A6A" w:rsidRPr="00F55824" w:rsidRDefault="00033A6A" w:rsidP="00033A6A">
      <w:pPr>
        <w:pStyle w:val="NoSpacing"/>
        <w:ind w:left="720"/>
        <w:rPr>
          <w:rFonts w:cstheme="minorHAnsi"/>
          <w:i/>
          <w:sz w:val="16"/>
          <w:szCs w:val="16"/>
        </w:rPr>
      </w:pPr>
    </w:p>
    <w:p w:rsidR="00033A6A" w:rsidRDefault="00033A6A" w:rsidP="00033A6A">
      <w:pPr>
        <w:pStyle w:val="NoSpacing"/>
        <w:numPr>
          <w:ilvl w:val="0"/>
          <w:numId w:val="1"/>
        </w:numPr>
        <w:rPr>
          <w:rFonts w:cstheme="minorHAnsi"/>
        </w:rPr>
      </w:pPr>
      <w:r w:rsidRPr="006769C4">
        <w:rPr>
          <w:rFonts w:cstheme="minorHAnsi"/>
        </w:rPr>
        <w:t xml:space="preserve">Creative Projects: </w:t>
      </w:r>
    </w:p>
    <w:p w:rsidR="00033A6A" w:rsidRPr="00282D64" w:rsidRDefault="00033A6A" w:rsidP="00033A6A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Creative Projects are co</w:t>
      </w:r>
      <w:r w:rsidRPr="006769C4">
        <w:rPr>
          <w:rFonts w:cstheme="minorHAnsi"/>
        </w:rPr>
        <w:t xml:space="preserve">llaborative activities among various Clarion County </w:t>
      </w:r>
      <w:r>
        <w:rPr>
          <w:rFonts w:cstheme="minorHAnsi"/>
        </w:rPr>
        <w:t>nonprofit, for-profit, and private public partnerships</w:t>
      </w:r>
      <w:r w:rsidRPr="006769C4">
        <w:rPr>
          <w:rFonts w:cstheme="minorHAnsi"/>
        </w:rPr>
        <w:t xml:space="preserve"> that promote overnight stays in Clarion County.  Fund</w:t>
      </w:r>
      <w:r>
        <w:rPr>
          <w:rFonts w:cstheme="minorHAnsi"/>
        </w:rPr>
        <w:t>s may be used to assist with a special e</w:t>
      </w:r>
      <w:r w:rsidRPr="006769C4">
        <w:rPr>
          <w:rFonts w:cstheme="minorHAnsi"/>
        </w:rPr>
        <w:t xml:space="preserve">vent if the </w:t>
      </w:r>
      <w:r>
        <w:rPr>
          <w:rFonts w:cstheme="minorHAnsi"/>
        </w:rPr>
        <w:t>applicant can demonstrate to the Clarion County Tourism Review Committee</w:t>
      </w:r>
      <w:r w:rsidRPr="006769C4">
        <w:rPr>
          <w:rFonts w:cstheme="minorHAnsi"/>
        </w:rPr>
        <w:t xml:space="preserve"> </w:t>
      </w:r>
      <w:r>
        <w:rPr>
          <w:rFonts w:cstheme="minorHAnsi"/>
        </w:rPr>
        <w:t>that the event is</w:t>
      </w:r>
      <w:r w:rsidRPr="006769C4">
        <w:rPr>
          <w:rFonts w:cstheme="minorHAnsi"/>
        </w:rPr>
        <w:t xml:space="preserve"> a tourism</w:t>
      </w:r>
      <w:r w:rsidR="001A4527">
        <w:rPr>
          <w:rFonts w:cstheme="minorHAnsi"/>
        </w:rPr>
        <w:t xml:space="preserve"> generator bringing in</w:t>
      </w:r>
      <w:r w:rsidR="00740D58">
        <w:rPr>
          <w:rFonts w:cstheme="minorHAnsi"/>
        </w:rPr>
        <w:t xml:space="preserve"> overnight stay</w:t>
      </w:r>
      <w:r w:rsidR="00B40633">
        <w:rPr>
          <w:rFonts w:cstheme="minorHAnsi"/>
        </w:rPr>
        <w:t>s</w:t>
      </w:r>
      <w:r w:rsidR="00B34C22">
        <w:rPr>
          <w:rFonts w:cstheme="minorHAnsi"/>
        </w:rPr>
        <w:t xml:space="preserve"> to Clarion </w:t>
      </w:r>
      <w:r>
        <w:rPr>
          <w:rFonts w:cstheme="minorHAnsi"/>
        </w:rPr>
        <w:t>C</w:t>
      </w:r>
      <w:r w:rsidRPr="006769C4">
        <w:rPr>
          <w:rFonts w:cstheme="minorHAnsi"/>
        </w:rPr>
        <w:t xml:space="preserve">ounty.  </w:t>
      </w:r>
    </w:p>
    <w:p w:rsidR="00033A6A" w:rsidRDefault="00033A6A" w:rsidP="00033A6A">
      <w:pPr>
        <w:pStyle w:val="NoSpacing"/>
        <w:rPr>
          <w:rFonts w:cstheme="minorHAnsi"/>
        </w:rPr>
      </w:pPr>
    </w:p>
    <w:p w:rsidR="00033A6A" w:rsidRPr="00F55824" w:rsidRDefault="00033A6A" w:rsidP="00033A6A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FUNDING </w:t>
      </w:r>
      <w:r w:rsidRPr="00F55824">
        <w:rPr>
          <w:rFonts w:cstheme="minorHAnsi"/>
          <w:b/>
        </w:rPr>
        <w:t>GUIDELINES:</w:t>
      </w:r>
    </w:p>
    <w:p w:rsidR="00033A6A" w:rsidRPr="00F55824" w:rsidRDefault="00033A6A" w:rsidP="00033A6A">
      <w:pPr>
        <w:pStyle w:val="NoSpacing"/>
        <w:rPr>
          <w:rFonts w:cstheme="minorHAnsi"/>
        </w:rPr>
      </w:pPr>
      <w:r w:rsidRPr="00F55824">
        <w:rPr>
          <w:rFonts w:cstheme="minorHAnsi"/>
        </w:rPr>
        <w:t xml:space="preserve">Special Priority of awards will be given to applicants whose grant requests meet any or all of the following: </w:t>
      </w:r>
    </w:p>
    <w:p w:rsidR="00033A6A" w:rsidRPr="00F55824" w:rsidRDefault="00033A6A" w:rsidP="00033A6A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• Collaborate</w:t>
      </w:r>
      <w:r w:rsidRPr="00F55824">
        <w:rPr>
          <w:rFonts w:cstheme="minorHAnsi"/>
        </w:rPr>
        <w:t xml:space="preserve"> among lodging and activities </w:t>
      </w:r>
    </w:p>
    <w:p w:rsidR="00033A6A" w:rsidRPr="00F55824" w:rsidRDefault="00033A6A" w:rsidP="00033A6A">
      <w:pPr>
        <w:pStyle w:val="NoSpacing"/>
        <w:ind w:left="720"/>
        <w:rPr>
          <w:rFonts w:cstheme="minorHAnsi"/>
        </w:rPr>
      </w:pPr>
      <w:r w:rsidRPr="00F55824">
        <w:rPr>
          <w:rFonts w:cstheme="minorHAnsi"/>
        </w:rPr>
        <w:tab/>
      </w:r>
      <w:r w:rsidRPr="00F55824">
        <w:rPr>
          <w:rFonts w:cstheme="minorHAnsi"/>
        </w:rPr>
        <w:tab/>
        <w:t>• Target new markets</w:t>
      </w:r>
    </w:p>
    <w:p w:rsidR="00033A6A" w:rsidRDefault="00033A6A" w:rsidP="00033A6A">
      <w:pPr>
        <w:pStyle w:val="NoSpacing"/>
        <w:ind w:left="2160"/>
        <w:rPr>
          <w:rFonts w:cstheme="minorHAnsi"/>
        </w:rPr>
      </w:pPr>
      <w:r w:rsidRPr="00F55824">
        <w:rPr>
          <w:rFonts w:cstheme="minorHAnsi"/>
        </w:rPr>
        <w:t>• Exceed the minimum requi</w:t>
      </w:r>
      <w:r>
        <w:rPr>
          <w:rFonts w:cstheme="minorHAnsi"/>
        </w:rPr>
        <w:t xml:space="preserve">rement of a 25% </w:t>
      </w:r>
      <w:r w:rsidRPr="00F55824">
        <w:rPr>
          <w:rFonts w:cstheme="minorHAnsi"/>
        </w:rPr>
        <w:t>match</w:t>
      </w:r>
    </w:p>
    <w:p w:rsidR="00033A6A" w:rsidRDefault="00033A6A" w:rsidP="00033A6A">
      <w:pPr>
        <w:pStyle w:val="NoSpacing"/>
        <w:rPr>
          <w:rFonts w:cstheme="minorHAnsi"/>
        </w:rPr>
      </w:pPr>
    </w:p>
    <w:p w:rsidR="00033A6A" w:rsidRDefault="00033A6A" w:rsidP="00033A6A">
      <w:pPr>
        <w:pStyle w:val="NoSpacing"/>
        <w:rPr>
          <w:rFonts w:cstheme="minorHAnsi"/>
        </w:rPr>
      </w:pPr>
      <w:r w:rsidRPr="00282D64">
        <w:rPr>
          <w:rFonts w:cstheme="minorHAnsi"/>
        </w:rPr>
        <w:t xml:space="preserve"> An organization may only submit one grant request per project</w:t>
      </w:r>
      <w:r>
        <w:rPr>
          <w:rFonts w:cstheme="minorHAnsi"/>
        </w:rPr>
        <w:t xml:space="preserve"> per year.</w:t>
      </w:r>
    </w:p>
    <w:p w:rsidR="00033A6A" w:rsidRDefault="00033A6A" w:rsidP="00033A6A">
      <w:pPr>
        <w:pStyle w:val="NoSpacing"/>
        <w:ind w:left="720"/>
        <w:rPr>
          <w:rFonts w:cstheme="minorHAnsi"/>
        </w:rPr>
      </w:pPr>
    </w:p>
    <w:p w:rsidR="00033A6A" w:rsidRPr="00282D64" w:rsidRDefault="00033A6A" w:rsidP="00033A6A">
      <w:pPr>
        <w:pStyle w:val="NoSpacing"/>
        <w:rPr>
          <w:rFonts w:cstheme="minorHAnsi"/>
        </w:rPr>
      </w:pPr>
    </w:p>
    <w:p w:rsidR="00033A6A" w:rsidRPr="00282D64" w:rsidRDefault="00033A6A" w:rsidP="00033A6A">
      <w:pPr>
        <w:pStyle w:val="NoSpacing"/>
        <w:rPr>
          <w:rFonts w:cstheme="minorHAnsi"/>
        </w:rPr>
      </w:pPr>
      <w:r>
        <w:rPr>
          <w:rFonts w:cstheme="minorHAnsi"/>
          <w:b/>
        </w:rPr>
        <w:t>FUNDING CRITERIA:</w:t>
      </w:r>
    </w:p>
    <w:p w:rsidR="00033A6A" w:rsidRPr="00282D64" w:rsidRDefault="00033A6A" w:rsidP="00033A6A">
      <w:pPr>
        <w:pStyle w:val="NoSpacing"/>
        <w:rPr>
          <w:rFonts w:cstheme="minorHAnsi"/>
        </w:rPr>
      </w:pPr>
    </w:p>
    <w:p w:rsidR="00033A6A" w:rsidRDefault="00033A6A" w:rsidP="00033A6A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Documentation indicating whether the applicant is a </w:t>
      </w:r>
      <w:r w:rsidRPr="00F55824">
        <w:rPr>
          <w:rFonts w:cstheme="minorHAnsi"/>
        </w:rPr>
        <w:t>non- profit entity, for-profit entity, or private public partnership.</w:t>
      </w:r>
      <w:r>
        <w:rPr>
          <w:rFonts w:cstheme="minorHAnsi"/>
        </w:rPr>
        <w:t xml:space="preserve"> Examples of documentation could include: Federal tax forms, State tax forms, meeting minutes, list of organization/ business board members, etc.</w:t>
      </w:r>
    </w:p>
    <w:p w:rsidR="00033A6A" w:rsidRDefault="00033A6A" w:rsidP="00033A6A">
      <w:pPr>
        <w:pStyle w:val="NoSpacing"/>
        <w:ind w:left="720"/>
        <w:rPr>
          <w:rFonts w:cstheme="minorHAnsi"/>
        </w:rPr>
      </w:pPr>
    </w:p>
    <w:p w:rsidR="00033A6A" w:rsidRDefault="00033A6A" w:rsidP="00033A6A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Narrative must include p</w:t>
      </w:r>
      <w:r w:rsidRPr="00F55824">
        <w:rPr>
          <w:rFonts w:cstheme="minorHAnsi"/>
        </w:rPr>
        <w:t xml:space="preserve">rojections for how event will increase the overnight stays </w:t>
      </w:r>
      <w:r>
        <w:rPr>
          <w:rFonts w:cstheme="minorHAnsi"/>
        </w:rPr>
        <w:t xml:space="preserve">for </w:t>
      </w:r>
      <w:r w:rsidRPr="00F55824">
        <w:rPr>
          <w:rFonts w:cstheme="minorHAnsi"/>
        </w:rPr>
        <w:t xml:space="preserve">Act 18 </w:t>
      </w:r>
      <w:r>
        <w:rPr>
          <w:rFonts w:cstheme="minorHAnsi"/>
        </w:rPr>
        <w:t xml:space="preserve">Hotel Tax law taxable </w:t>
      </w:r>
      <w:r w:rsidRPr="00F55824">
        <w:rPr>
          <w:rFonts w:cstheme="minorHAnsi"/>
        </w:rPr>
        <w:t xml:space="preserve">lodging facilities. </w:t>
      </w:r>
    </w:p>
    <w:p w:rsidR="00033A6A" w:rsidRPr="00F55824" w:rsidRDefault="00033A6A" w:rsidP="00033A6A">
      <w:pPr>
        <w:pStyle w:val="NoSpacing"/>
        <w:rPr>
          <w:rFonts w:cstheme="minorHAnsi"/>
        </w:rPr>
      </w:pPr>
    </w:p>
    <w:p w:rsidR="00033A6A" w:rsidRDefault="00033A6A" w:rsidP="00B34C22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Narrative must indicate how the project also</w:t>
      </w:r>
      <w:r w:rsidRPr="00F55824">
        <w:t xml:space="preserve"> </w:t>
      </w:r>
      <w:r>
        <w:rPr>
          <w:rFonts w:cstheme="minorHAnsi"/>
        </w:rPr>
        <w:t>increases</w:t>
      </w:r>
      <w:r w:rsidRPr="00F55824">
        <w:rPr>
          <w:rFonts w:cstheme="minorHAnsi"/>
        </w:rPr>
        <w:t xml:space="preserve"> visitation and enhanc</w:t>
      </w:r>
      <w:r>
        <w:rPr>
          <w:rFonts w:cstheme="minorHAnsi"/>
        </w:rPr>
        <w:t>es</w:t>
      </w:r>
      <w:r w:rsidRPr="00F55824">
        <w:rPr>
          <w:rFonts w:cstheme="minorHAnsi"/>
        </w:rPr>
        <w:t xml:space="preserve"> the tourism experience within Clarion County</w:t>
      </w:r>
      <w:r>
        <w:rPr>
          <w:rFonts w:cstheme="minorHAnsi"/>
        </w:rPr>
        <w:t xml:space="preserve">.  </w:t>
      </w:r>
    </w:p>
    <w:p w:rsidR="00B34C22" w:rsidRPr="00B34C22" w:rsidRDefault="00B34C22" w:rsidP="00B34C22">
      <w:pPr>
        <w:pStyle w:val="NoSpacing"/>
        <w:rPr>
          <w:rFonts w:cstheme="minorHAnsi"/>
        </w:rPr>
      </w:pPr>
    </w:p>
    <w:p w:rsidR="00033A6A" w:rsidRPr="00282D64" w:rsidRDefault="00033A6A" w:rsidP="00033A6A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</w:t>
      </w:r>
      <w:r w:rsidRPr="00282D64">
        <w:rPr>
          <w:rFonts w:cstheme="minorHAnsi"/>
        </w:rPr>
        <w:t xml:space="preserve">hose receiving awards must publicly acknowledge that support has been provided by the Clarion County </w:t>
      </w:r>
      <w:r>
        <w:rPr>
          <w:rFonts w:cstheme="minorHAnsi"/>
        </w:rPr>
        <w:t xml:space="preserve">Tourism Review </w:t>
      </w:r>
      <w:r w:rsidRPr="00282D64">
        <w:rPr>
          <w:rFonts w:cstheme="minorHAnsi"/>
        </w:rPr>
        <w:t xml:space="preserve">Committee </w:t>
      </w:r>
      <w:r w:rsidRPr="00F55824">
        <w:rPr>
          <w:rFonts w:cstheme="minorHAnsi"/>
        </w:rPr>
        <w:t>with funds generated by the Act 18 Hotel Tax law,</w:t>
      </w:r>
      <w:r w:rsidRPr="00282D64">
        <w:rPr>
          <w:rFonts w:cstheme="minorHAnsi"/>
        </w:rPr>
        <w:t xml:space="preserve"> </w:t>
      </w:r>
      <w:r>
        <w:rPr>
          <w:rFonts w:cstheme="minorHAnsi"/>
        </w:rPr>
        <w:t xml:space="preserve">the </w:t>
      </w:r>
      <w:r w:rsidRPr="00282D64">
        <w:rPr>
          <w:rFonts w:cstheme="minorHAnsi"/>
        </w:rPr>
        <w:t>Pennsylvania Great Outdoors Visitors Bureau</w:t>
      </w:r>
      <w:r>
        <w:rPr>
          <w:rFonts w:cstheme="minorHAnsi"/>
        </w:rPr>
        <w:t xml:space="preserve"> </w:t>
      </w:r>
      <w:r w:rsidRPr="00282D64">
        <w:rPr>
          <w:rFonts w:cstheme="minorHAnsi"/>
        </w:rPr>
        <w:t xml:space="preserve">and the Clarion County Commissioners within the context of their print brochures, advertising, and other promotional material.   </w:t>
      </w:r>
    </w:p>
    <w:p w:rsidR="00033A6A" w:rsidRPr="00F55824" w:rsidRDefault="00033A6A" w:rsidP="00033A6A">
      <w:pPr>
        <w:pStyle w:val="NoSpacing"/>
        <w:ind w:left="720"/>
        <w:rPr>
          <w:rFonts w:cstheme="minorHAnsi"/>
        </w:rPr>
      </w:pPr>
    </w:p>
    <w:p w:rsidR="00033A6A" w:rsidRDefault="00033A6A" w:rsidP="00033A6A">
      <w:pPr>
        <w:pStyle w:val="NoSpacing"/>
        <w:numPr>
          <w:ilvl w:val="0"/>
          <w:numId w:val="2"/>
        </w:numPr>
        <w:rPr>
          <w:rFonts w:cstheme="minorHAnsi"/>
        </w:rPr>
      </w:pPr>
      <w:r w:rsidRPr="00F55824">
        <w:rPr>
          <w:rFonts w:cstheme="minorHAnsi"/>
        </w:rPr>
        <w:t xml:space="preserve"> </w:t>
      </w:r>
      <w:r>
        <w:rPr>
          <w:rFonts w:cstheme="minorHAnsi"/>
        </w:rPr>
        <w:t>A detailed budget indicating a</w:t>
      </w:r>
      <w:r w:rsidRPr="00F55824">
        <w:rPr>
          <w:rFonts w:cstheme="minorHAnsi"/>
        </w:rPr>
        <w:t xml:space="preserve">s required by state law </w:t>
      </w:r>
      <w:r>
        <w:rPr>
          <w:rFonts w:cstheme="minorHAnsi"/>
        </w:rPr>
        <w:t>the applicant has</w:t>
      </w:r>
      <w:r w:rsidRPr="00F55824">
        <w:rPr>
          <w:rFonts w:cstheme="minorHAnsi"/>
        </w:rPr>
        <w:t xml:space="preserve"> a cash and/or in-kind match of at least </w:t>
      </w:r>
      <w:r>
        <w:rPr>
          <w:rFonts w:cstheme="minorHAnsi"/>
        </w:rPr>
        <w:t>25%</w:t>
      </w:r>
      <w:r w:rsidRPr="00F55824">
        <w:rPr>
          <w:rFonts w:cstheme="minorHAnsi"/>
        </w:rPr>
        <w:t>.</w:t>
      </w:r>
      <w:r>
        <w:rPr>
          <w:rFonts w:cstheme="minorHAnsi"/>
        </w:rPr>
        <w:t xml:space="preserve"> The budget must also indicate how the requested grant funds will be utilized. </w:t>
      </w:r>
    </w:p>
    <w:p w:rsidR="00033A6A" w:rsidRDefault="00033A6A" w:rsidP="00033A6A">
      <w:pPr>
        <w:pStyle w:val="NoSpacing"/>
        <w:ind w:left="360"/>
        <w:rPr>
          <w:rFonts w:cstheme="minorHAnsi"/>
        </w:rPr>
      </w:pPr>
      <w:r w:rsidRPr="00282D64">
        <w:rPr>
          <w:rFonts w:cstheme="minorHAnsi"/>
        </w:rPr>
        <w:t>Please note:  Grants will not be awarded for standard event or organization operational expense</w:t>
      </w:r>
      <w:r>
        <w:rPr>
          <w:rFonts w:cstheme="minorHAnsi"/>
        </w:rPr>
        <w:t>s.</w:t>
      </w:r>
    </w:p>
    <w:p w:rsidR="00033A6A" w:rsidRDefault="00033A6A" w:rsidP="00033A6A">
      <w:pPr>
        <w:pStyle w:val="NoSpacing"/>
        <w:ind w:left="360"/>
        <w:rPr>
          <w:rFonts w:cstheme="minorHAnsi"/>
        </w:rPr>
      </w:pPr>
    </w:p>
    <w:p w:rsidR="00033A6A" w:rsidRDefault="00033A6A" w:rsidP="00033A6A">
      <w:pPr>
        <w:pStyle w:val="NoSpacing"/>
        <w:numPr>
          <w:ilvl w:val="0"/>
          <w:numId w:val="2"/>
        </w:numPr>
        <w:rPr>
          <w:rFonts w:cstheme="minorHAnsi"/>
        </w:rPr>
      </w:pPr>
      <w:r w:rsidRPr="00282D64">
        <w:rPr>
          <w:rFonts w:cstheme="minorHAnsi"/>
        </w:rPr>
        <w:t>As</w:t>
      </w:r>
      <w:r>
        <w:rPr>
          <w:rFonts w:cstheme="minorHAnsi"/>
        </w:rPr>
        <w:t xml:space="preserve"> a provision of accepting funding from FY18/19 grant cycle, a final project final</w:t>
      </w:r>
      <w:r w:rsidRPr="00282D64">
        <w:rPr>
          <w:rFonts w:cstheme="minorHAnsi"/>
        </w:rPr>
        <w:t xml:space="preserve"> repor</w:t>
      </w:r>
      <w:r>
        <w:rPr>
          <w:rFonts w:cstheme="minorHAnsi"/>
        </w:rPr>
        <w:t xml:space="preserve">t is required within 60 </w:t>
      </w:r>
      <w:r w:rsidRPr="00282D64">
        <w:rPr>
          <w:rFonts w:cstheme="minorHAnsi"/>
        </w:rPr>
        <w:t>days of the completion o</w:t>
      </w:r>
      <w:r>
        <w:rPr>
          <w:rFonts w:cstheme="minorHAnsi"/>
        </w:rPr>
        <w:t xml:space="preserve">f the project. If the final </w:t>
      </w:r>
      <w:r w:rsidRPr="00282D64">
        <w:rPr>
          <w:rFonts w:cstheme="minorHAnsi"/>
        </w:rPr>
        <w:t>report is not received within 60 days the applicant will not be eligible for future funding</w:t>
      </w:r>
      <w:r>
        <w:rPr>
          <w:rFonts w:cstheme="minorHAnsi"/>
        </w:rPr>
        <w:t xml:space="preserve"> cycles</w:t>
      </w:r>
      <w:r w:rsidRPr="00282D64">
        <w:rPr>
          <w:rFonts w:cstheme="minorHAnsi"/>
        </w:rPr>
        <w:t xml:space="preserve">.  </w:t>
      </w:r>
    </w:p>
    <w:p w:rsidR="00033A6A" w:rsidRDefault="00033A6A" w:rsidP="00033A6A">
      <w:pPr>
        <w:pStyle w:val="NoSpacing"/>
        <w:ind w:left="720"/>
        <w:rPr>
          <w:rFonts w:cstheme="minorHAnsi"/>
        </w:rPr>
      </w:pPr>
    </w:p>
    <w:p w:rsidR="00033A6A" w:rsidRPr="00282D64" w:rsidRDefault="00033A6A" w:rsidP="00033A6A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Final reports must indicate how the project funded resulted in an increase of lodging as well as,</w:t>
      </w:r>
      <w:r w:rsidRPr="00F55824">
        <w:rPr>
          <w:rFonts w:cstheme="minorHAnsi"/>
        </w:rPr>
        <w:t xml:space="preserve"> </w:t>
      </w:r>
      <w:r>
        <w:rPr>
          <w:rFonts w:cstheme="minorHAnsi"/>
        </w:rPr>
        <w:t>visitation</w:t>
      </w:r>
      <w:r w:rsidRPr="00282D64">
        <w:rPr>
          <w:rFonts w:cstheme="minorHAnsi"/>
        </w:rPr>
        <w:t xml:space="preserve"> and </w:t>
      </w:r>
      <w:r>
        <w:rPr>
          <w:rFonts w:cstheme="minorHAnsi"/>
        </w:rPr>
        <w:t>enhanced</w:t>
      </w:r>
      <w:r w:rsidRPr="00282D64">
        <w:rPr>
          <w:rFonts w:cstheme="minorHAnsi"/>
        </w:rPr>
        <w:t xml:space="preserve"> the tourism experience within Clarion County</w:t>
      </w:r>
      <w:r>
        <w:rPr>
          <w:rFonts w:cstheme="minorHAnsi"/>
        </w:rPr>
        <w:t>.  Final</w:t>
      </w:r>
      <w:r w:rsidRPr="00F55824">
        <w:rPr>
          <w:rFonts w:cstheme="minorHAnsi"/>
        </w:rPr>
        <w:t xml:space="preserve"> report must have a signed document (attached) from a Clari</w:t>
      </w:r>
      <w:r>
        <w:rPr>
          <w:rFonts w:cstheme="minorHAnsi"/>
        </w:rPr>
        <w:t>on County establishment - i.e. H</w:t>
      </w:r>
      <w:r w:rsidRPr="00F55824">
        <w:rPr>
          <w:rFonts w:cstheme="minorHAnsi"/>
        </w:rPr>
        <w:t xml:space="preserve">otel, </w:t>
      </w:r>
      <w:r>
        <w:rPr>
          <w:rFonts w:cstheme="minorHAnsi"/>
        </w:rPr>
        <w:t>Motel,</w:t>
      </w:r>
      <w:r w:rsidRPr="00F55824">
        <w:rPr>
          <w:rFonts w:cstheme="minorHAnsi"/>
        </w:rPr>
        <w:t xml:space="preserve"> B </w:t>
      </w:r>
      <w:r>
        <w:rPr>
          <w:rFonts w:cstheme="minorHAnsi"/>
        </w:rPr>
        <w:t>&amp; B, Cabin,</w:t>
      </w:r>
      <w:r w:rsidRPr="00F55824">
        <w:rPr>
          <w:rFonts w:cstheme="minorHAnsi"/>
        </w:rPr>
        <w:t xml:space="preserve"> Air</w:t>
      </w:r>
      <w:r>
        <w:rPr>
          <w:rFonts w:cstheme="minorHAnsi"/>
        </w:rPr>
        <w:t>B&amp;B</w:t>
      </w:r>
      <w:r w:rsidR="00740D58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F55824">
        <w:rPr>
          <w:rFonts w:cstheme="minorHAnsi"/>
        </w:rPr>
        <w:t>etc.</w:t>
      </w:r>
    </w:p>
    <w:p w:rsidR="00033A6A" w:rsidRPr="00282D64" w:rsidRDefault="00033A6A" w:rsidP="00033A6A">
      <w:pPr>
        <w:pStyle w:val="NoSpacing"/>
        <w:rPr>
          <w:rFonts w:cstheme="minorHAnsi"/>
        </w:rPr>
      </w:pPr>
      <w:r w:rsidRPr="00282D64">
        <w:rPr>
          <w:rFonts w:cstheme="minorHAnsi"/>
        </w:rPr>
        <w:t xml:space="preserve"> </w:t>
      </w:r>
    </w:p>
    <w:p w:rsidR="00033A6A" w:rsidRPr="00F55824" w:rsidRDefault="00033A6A" w:rsidP="00033A6A">
      <w:pPr>
        <w:pStyle w:val="NoSpacing"/>
        <w:rPr>
          <w:rFonts w:cstheme="minorHAnsi"/>
          <w:b/>
        </w:rPr>
      </w:pPr>
      <w:r w:rsidRPr="00F55824">
        <w:rPr>
          <w:rFonts w:cstheme="minorHAnsi"/>
          <w:b/>
        </w:rPr>
        <w:t>GRANT PROCEDURES:</w:t>
      </w:r>
    </w:p>
    <w:p w:rsidR="00033A6A" w:rsidRDefault="00033A6A" w:rsidP="00033A6A">
      <w:pPr>
        <w:pStyle w:val="NoSpacing"/>
        <w:numPr>
          <w:ilvl w:val="0"/>
          <w:numId w:val="3"/>
        </w:numPr>
        <w:rPr>
          <w:rFonts w:cstheme="minorHAnsi"/>
        </w:rPr>
      </w:pPr>
      <w:r w:rsidRPr="00282D64">
        <w:rPr>
          <w:rFonts w:cstheme="minorHAnsi"/>
        </w:rPr>
        <w:t xml:space="preserve"> </w:t>
      </w:r>
      <w:r w:rsidRPr="00F55824">
        <w:rPr>
          <w:rFonts w:cstheme="minorHAnsi"/>
        </w:rPr>
        <w:t>Grant requests will be re</w:t>
      </w:r>
      <w:r>
        <w:rPr>
          <w:rFonts w:cstheme="minorHAnsi"/>
        </w:rPr>
        <w:t xml:space="preserve">viewed and a final recommendation will be made by the Clarion County Tourism Review Committee </w:t>
      </w:r>
      <w:r w:rsidRPr="00F55824">
        <w:rPr>
          <w:rFonts w:cstheme="minorHAnsi"/>
        </w:rPr>
        <w:t>within 30 days of your application.  Funding for approved</w:t>
      </w:r>
      <w:r>
        <w:rPr>
          <w:rFonts w:cstheme="minorHAnsi"/>
        </w:rPr>
        <w:t xml:space="preserve"> applications will be released upon final determination by Clarion County Commissioners.</w:t>
      </w:r>
    </w:p>
    <w:p w:rsidR="00033A6A" w:rsidRDefault="00033A6A" w:rsidP="00033A6A">
      <w:pPr>
        <w:pStyle w:val="NoSpacing"/>
        <w:ind w:left="720"/>
        <w:rPr>
          <w:rFonts w:cstheme="minorHAnsi"/>
        </w:rPr>
      </w:pPr>
    </w:p>
    <w:p w:rsidR="00033A6A" w:rsidRDefault="00033A6A" w:rsidP="00033A6A">
      <w:pPr>
        <w:pStyle w:val="NoSpacing"/>
        <w:numPr>
          <w:ilvl w:val="0"/>
          <w:numId w:val="3"/>
        </w:numPr>
        <w:rPr>
          <w:rFonts w:cstheme="minorHAnsi"/>
        </w:rPr>
      </w:pPr>
      <w:r w:rsidRPr="00282D64">
        <w:rPr>
          <w:rFonts w:cstheme="minorHAnsi"/>
        </w:rPr>
        <w:t>In the event a member of the committee serves on the board or is otherwise affiliated</w:t>
      </w:r>
      <w:r w:rsidR="00B40633">
        <w:rPr>
          <w:rFonts w:cstheme="minorHAnsi"/>
        </w:rPr>
        <w:t xml:space="preserve"> with the grant applicant</w:t>
      </w:r>
      <w:r w:rsidRPr="00282D64">
        <w:rPr>
          <w:rFonts w:cstheme="minorHAnsi"/>
        </w:rPr>
        <w:t>, that committee member must abstain from the voting process on that grant application</w:t>
      </w:r>
      <w:r w:rsidR="00DF79FF">
        <w:rPr>
          <w:rFonts w:cstheme="minorHAnsi"/>
        </w:rPr>
        <w:t>.</w:t>
      </w:r>
    </w:p>
    <w:p w:rsidR="00033A6A" w:rsidRDefault="00033A6A" w:rsidP="00033A6A">
      <w:pPr>
        <w:pStyle w:val="NoSpacing"/>
        <w:ind w:left="720"/>
        <w:rPr>
          <w:rFonts w:cstheme="minorHAnsi"/>
        </w:rPr>
      </w:pPr>
    </w:p>
    <w:p w:rsidR="00033A6A" w:rsidRDefault="00033A6A" w:rsidP="00033A6A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Once approved</w:t>
      </w:r>
      <w:r w:rsidR="00B40633">
        <w:rPr>
          <w:rFonts w:cstheme="minorHAnsi"/>
        </w:rPr>
        <w:t>,</w:t>
      </w:r>
      <w:r>
        <w:rPr>
          <w:rFonts w:cstheme="minorHAnsi"/>
        </w:rPr>
        <w:t xml:space="preserve"> funding will be released no later than 120 days prior to the project start date.</w:t>
      </w:r>
    </w:p>
    <w:p w:rsidR="00033A6A" w:rsidRDefault="00033A6A" w:rsidP="00033A6A">
      <w:pPr>
        <w:pStyle w:val="ListParagraph"/>
        <w:rPr>
          <w:rFonts w:cstheme="minorHAnsi"/>
        </w:rPr>
      </w:pPr>
    </w:p>
    <w:p w:rsidR="00033A6A" w:rsidRDefault="00033A6A" w:rsidP="00033A6A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 </w:t>
      </w:r>
      <w:r w:rsidRPr="00F55824">
        <w:rPr>
          <w:rFonts w:cstheme="minorHAnsi"/>
        </w:rPr>
        <w:t>Clarion County Tourism Review</w:t>
      </w:r>
      <w:r>
        <w:rPr>
          <w:rFonts w:cstheme="minorHAnsi"/>
        </w:rPr>
        <w:t xml:space="preserve"> Committee may withhold</w:t>
      </w:r>
      <w:r w:rsidRPr="00F55824">
        <w:rPr>
          <w:rFonts w:cstheme="minorHAnsi"/>
        </w:rPr>
        <w:t xml:space="preserve"> part</w:t>
      </w:r>
      <w:r>
        <w:rPr>
          <w:rFonts w:cstheme="minorHAnsi"/>
        </w:rPr>
        <w:t>ial</w:t>
      </w:r>
      <w:r w:rsidRPr="00F55824">
        <w:rPr>
          <w:rFonts w:cstheme="minorHAnsi"/>
        </w:rPr>
        <w:t xml:space="preserve"> or the entire total funding</w:t>
      </w:r>
      <w:r>
        <w:rPr>
          <w:rFonts w:cstheme="minorHAnsi"/>
        </w:rPr>
        <w:t xml:space="preserve"> available for the FY 18/19 funding cycle due to insufficient grant requests that do not meet the criteria. </w:t>
      </w:r>
    </w:p>
    <w:p w:rsidR="00033A6A" w:rsidRPr="00F55824" w:rsidRDefault="00033A6A" w:rsidP="00033A6A">
      <w:pPr>
        <w:pStyle w:val="NoSpacing"/>
        <w:rPr>
          <w:rFonts w:cstheme="minorHAnsi"/>
        </w:rPr>
      </w:pPr>
    </w:p>
    <w:p w:rsidR="00033A6A" w:rsidRPr="00F55824" w:rsidRDefault="00033A6A" w:rsidP="00033A6A">
      <w:pPr>
        <w:pStyle w:val="NoSpacing"/>
        <w:numPr>
          <w:ilvl w:val="0"/>
          <w:numId w:val="3"/>
        </w:numPr>
        <w:rPr>
          <w:rFonts w:cstheme="minorHAnsi"/>
        </w:rPr>
      </w:pPr>
      <w:r w:rsidRPr="00F55824">
        <w:rPr>
          <w:rFonts w:cstheme="minorHAnsi"/>
        </w:rPr>
        <w:t xml:space="preserve"> The Clarion County Tourism Review Committee will review the criteria and guidelines annually to enhance, amend, or dissolve said guidelines</w:t>
      </w:r>
      <w:r w:rsidR="00DF79FF">
        <w:rPr>
          <w:rFonts w:cstheme="minorHAnsi"/>
        </w:rPr>
        <w:t>.</w:t>
      </w:r>
    </w:p>
    <w:p w:rsidR="00033A6A" w:rsidRDefault="00033A6A" w:rsidP="00033A6A">
      <w:pPr>
        <w:pStyle w:val="NoSpacing"/>
        <w:rPr>
          <w:rFonts w:cstheme="minorHAnsi"/>
        </w:rPr>
      </w:pPr>
    </w:p>
    <w:p w:rsidR="00033A6A" w:rsidRDefault="00033A6A" w:rsidP="00033A6A">
      <w:pPr>
        <w:pStyle w:val="NoSpacing"/>
        <w:rPr>
          <w:rFonts w:cstheme="minorHAnsi"/>
        </w:rPr>
      </w:pPr>
    </w:p>
    <w:p w:rsidR="00033A6A" w:rsidRDefault="00033A6A" w:rsidP="00033A6A">
      <w:pPr>
        <w:pStyle w:val="NoSpacing"/>
        <w:rPr>
          <w:rFonts w:cstheme="minorHAnsi"/>
        </w:rPr>
      </w:pPr>
    </w:p>
    <w:p w:rsidR="00033A6A" w:rsidRDefault="00033A6A" w:rsidP="00033A6A">
      <w:pPr>
        <w:pStyle w:val="NoSpacing"/>
        <w:rPr>
          <w:rFonts w:cstheme="minorHAnsi"/>
        </w:rPr>
      </w:pPr>
    </w:p>
    <w:p w:rsidR="00033A6A" w:rsidRDefault="00033A6A" w:rsidP="00033A6A">
      <w:pPr>
        <w:pStyle w:val="NoSpacing"/>
        <w:rPr>
          <w:rFonts w:cstheme="minorHAnsi"/>
        </w:rPr>
      </w:pPr>
    </w:p>
    <w:p w:rsidR="00033A6A" w:rsidRDefault="00033A6A" w:rsidP="00033A6A">
      <w:pPr>
        <w:pStyle w:val="NoSpacing"/>
        <w:rPr>
          <w:rFonts w:cstheme="minorHAnsi"/>
        </w:rPr>
      </w:pPr>
    </w:p>
    <w:p w:rsidR="00033A6A" w:rsidRDefault="00033A6A" w:rsidP="00033A6A">
      <w:pPr>
        <w:pStyle w:val="NoSpacing"/>
        <w:rPr>
          <w:rFonts w:cstheme="minorHAnsi"/>
        </w:rPr>
      </w:pPr>
    </w:p>
    <w:p w:rsidR="00033A6A" w:rsidRDefault="00033A6A" w:rsidP="00033A6A">
      <w:pPr>
        <w:pStyle w:val="NoSpacing"/>
        <w:rPr>
          <w:rFonts w:cstheme="minorHAnsi"/>
        </w:rPr>
      </w:pPr>
    </w:p>
    <w:p w:rsidR="00033A6A" w:rsidRDefault="00033A6A" w:rsidP="00033A6A">
      <w:pPr>
        <w:pStyle w:val="NoSpacing"/>
        <w:rPr>
          <w:rFonts w:cstheme="minorHAnsi"/>
        </w:rPr>
      </w:pPr>
    </w:p>
    <w:p w:rsidR="00033A6A" w:rsidRDefault="00033A6A" w:rsidP="00033A6A">
      <w:pPr>
        <w:pStyle w:val="NoSpacing"/>
        <w:rPr>
          <w:rFonts w:cstheme="minorHAnsi"/>
        </w:rPr>
      </w:pPr>
    </w:p>
    <w:p w:rsidR="00033A6A" w:rsidRDefault="00033A6A" w:rsidP="00033A6A">
      <w:pPr>
        <w:pStyle w:val="NoSpacing"/>
        <w:rPr>
          <w:rFonts w:cstheme="minorHAnsi"/>
        </w:rPr>
      </w:pPr>
    </w:p>
    <w:p w:rsidR="00033A6A" w:rsidRDefault="00033A6A" w:rsidP="00033A6A">
      <w:pPr>
        <w:pStyle w:val="NoSpacing"/>
        <w:rPr>
          <w:rFonts w:cstheme="minorHAnsi"/>
        </w:rPr>
      </w:pPr>
    </w:p>
    <w:p w:rsidR="00033A6A" w:rsidRDefault="00033A6A" w:rsidP="00033A6A">
      <w:pPr>
        <w:pStyle w:val="NoSpacing"/>
        <w:rPr>
          <w:rFonts w:cstheme="minorHAnsi"/>
        </w:rPr>
      </w:pPr>
    </w:p>
    <w:p w:rsidR="00033A6A" w:rsidRPr="00282D64" w:rsidRDefault="00033A6A" w:rsidP="00033A6A">
      <w:pPr>
        <w:pStyle w:val="NoSpacing"/>
        <w:rPr>
          <w:rFonts w:cstheme="minorHAnsi"/>
        </w:rPr>
      </w:pPr>
    </w:p>
    <w:p w:rsidR="00033A6A" w:rsidRPr="00282D64" w:rsidRDefault="00033A6A" w:rsidP="00033A6A">
      <w:pPr>
        <w:pStyle w:val="NoSpacing"/>
        <w:rPr>
          <w:rFonts w:cstheme="minorHAnsi"/>
        </w:rPr>
      </w:pPr>
    </w:p>
    <w:p w:rsidR="00033A6A" w:rsidRPr="00282D64" w:rsidRDefault="00033A6A" w:rsidP="00033A6A">
      <w:pPr>
        <w:pStyle w:val="NoSpacing"/>
        <w:rPr>
          <w:rFonts w:cstheme="minorHAnsi"/>
        </w:rPr>
      </w:pPr>
    </w:p>
    <w:p w:rsidR="00033A6A" w:rsidRDefault="00033A6A" w:rsidP="00033A6A">
      <w:pPr>
        <w:pStyle w:val="NoSpacing"/>
        <w:rPr>
          <w:rFonts w:cstheme="minorHAnsi"/>
          <w:color w:val="212121"/>
        </w:rPr>
      </w:pPr>
      <w:r w:rsidRPr="00282D64">
        <w:rPr>
          <w:rFonts w:cstheme="minorHAnsi"/>
          <w:color w:val="212121"/>
        </w:rPr>
        <w:t> </w:t>
      </w:r>
    </w:p>
    <w:p w:rsidR="00033A6A" w:rsidRDefault="00033A6A" w:rsidP="00033A6A">
      <w:pPr>
        <w:pStyle w:val="NoSpacing"/>
        <w:rPr>
          <w:rFonts w:cstheme="minorHAnsi"/>
        </w:rPr>
      </w:pPr>
    </w:p>
    <w:p w:rsidR="00033A6A" w:rsidRDefault="00033A6A" w:rsidP="00033A6A">
      <w:pPr>
        <w:pStyle w:val="NoSpacing"/>
        <w:rPr>
          <w:rFonts w:cstheme="minorHAnsi"/>
        </w:rPr>
      </w:pPr>
    </w:p>
    <w:p w:rsidR="00033A6A" w:rsidRDefault="00033A6A" w:rsidP="00033A6A">
      <w:pPr>
        <w:pStyle w:val="NoSpacing"/>
        <w:rPr>
          <w:rFonts w:cstheme="minorHAnsi"/>
        </w:rPr>
      </w:pPr>
    </w:p>
    <w:p w:rsidR="00B34C22" w:rsidRDefault="00B34C22" w:rsidP="00033A6A">
      <w:pPr>
        <w:pStyle w:val="NoSpacing"/>
        <w:rPr>
          <w:rFonts w:cstheme="minorHAnsi"/>
        </w:rPr>
      </w:pPr>
    </w:p>
    <w:p w:rsidR="00B34C22" w:rsidRDefault="00B34C22" w:rsidP="00033A6A">
      <w:pPr>
        <w:pStyle w:val="NoSpacing"/>
        <w:rPr>
          <w:rFonts w:cstheme="minorHAnsi"/>
        </w:rPr>
      </w:pPr>
    </w:p>
    <w:p w:rsidR="00B34C22" w:rsidRDefault="00B34C22" w:rsidP="00033A6A">
      <w:pPr>
        <w:pStyle w:val="NoSpacing"/>
        <w:rPr>
          <w:rFonts w:cstheme="minorHAnsi"/>
        </w:rPr>
      </w:pPr>
    </w:p>
    <w:p w:rsidR="00B34C22" w:rsidRDefault="00B34C22" w:rsidP="00033A6A">
      <w:pPr>
        <w:pStyle w:val="NoSpacing"/>
        <w:rPr>
          <w:rFonts w:cstheme="minorHAnsi"/>
        </w:rPr>
      </w:pPr>
    </w:p>
    <w:p w:rsidR="00033A6A" w:rsidRDefault="00033A6A" w:rsidP="00033A6A">
      <w:pPr>
        <w:pStyle w:val="NoSpacing"/>
        <w:rPr>
          <w:rFonts w:cstheme="minorHAnsi"/>
        </w:rPr>
      </w:pPr>
    </w:p>
    <w:p w:rsidR="00033A6A" w:rsidRDefault="00033A6A" w:rsidP="00033A6A">
      <w:pPr>
        <w:pStyle w:val="NoSpacing"/>
        <w:rPr>
          <w:rFonts w:cstheme="minorHAnsi"/>
        </w:rPr>
      </w:pPr>
    </w:p>
    <w:p w:rsidR="00033A6A" w:rsidRPr="00282D64" w:rsidRDefault="00033A6A" w:rsidP="00033A6A">
      <w:pPr>
        <w:pStyle w:val="NoSpacing"/>
        <w:rPr>
          <w:rFonts w:cstheme="minorHAnsi"/>
        </w:rPr>
      </w:pPr>
      <w:r w:rsidRPr="00282D64">
        <w:rPr>
          <w:rFonts w:cstheme="minorHAnsi"/>
        </w:rPr>
        <w:t xml:space="preserve"> Validation Form:</w:t>
      </w:r>
    </w:p>
    <w:p w:rsidR="00033A6A" w:rsidRPr="00282D64" w:rsidRDefault="00033A6A" w:rsidP="00033A6A">
      <w:pPr>
        <w:pStyle w:val="NoSpacing"/>
        <w:rPr>
          <w:rFonts w:cstheme="minorHAnsi"/>
        </w:rPr>
      </w:pPr>
    </w:p>
    <w:p w:rsidR="00033A6A" w:rsidRPr="00282D64" w:rsidRDefault="00033A6A" w:rsidP="00033A6A">
      <w:pPr>
        <w:pStyle w:val="NoSpacing"/>
        <w:ind w:left="720"/>
        <w:rPr>
          <w:rFonts w:cstheme="minorHAnsi"/>
        </w:rPr>
      </w:pPr>
      <w:r w:rsidRPr="00282D64">
        <w:rPr>
          <w:rFonts w:cstheme="minorHAnsi"/>
        </w:rPr>
        <w:t xml:space="preserve">The __________________________________________ has (have) received Clarion County </w:t>
      </w:r>
    </w:p>
    <w:p w:rsidR="00033A6A" w:rsidRPr="00282D64" w:rsidRDefault="00033A6A" w:rsidP="00033A6A">
      <w:pPr>
        <w:pStyle w:val="NoSpacing"/>
        <w:spacing w:line="276" w:lineRule="auto"/>
        <w:ind w:left="720"/>
        <w:rPr>
          <w:rFonts w:cstheme="minorHAnsi"/>
        </w:rPr>
      </w:pPr>
      <w:r w:rsidRPr="00282D64">
        <w:rPr>
          <w:rFonts w:cstheme="minorHAnsi"/>
        </w:rPr>
        <w:t xml:space="preserve">                                       (Organization(s) </w:t>
      </w:r>
    </w:p>
    <w:p w:rsidR="00033A6A" w:rsidRPr="00282D64" w:rsidRDefault="00033A6A" w:rsidP="00033A6A">
      <w:pPr>
        <w:pStyle w:val="NoSpacing"/>
        <w:spacing w:line="276" w:lineRule="auto"/>
        <w:ind w:left="720"/>
        <w:rPr>
          <w:rFonts w:cstheme="minorHAnsi"/>
        </w:rPr>
      </w:pPr>
      <w:r>
        <w:rPr>
          <w:rFonts w:cstheme="minorHAnsi"/>
        </w:rPr>
        <w:t xml:space="preserve">Tourism </w:t>
      </w:r>
      <w:r w:rsidRPr="00282D64">
        <w:rPr>
          <w:rFonts w:cstheme="minorHAnsi"/>
        </w:rPr>
        <w:t>Grant funds to conduct a tourism related program.  As a result, ________________________________ had an increase in overnight stays with approximately</w:t>
      </w:r>
    </w:p>
    <w:p w:rsidR="00033A6A" w:rsidRPr="00282D64" w:rsidRDefault="00033A6A" w:rsidP="00033A6A">
      <w:pPr>
        <w:pStyle w:val="NoSpacing"/>
        <w:spacing w:line="276" w:lineRule="auto"/>
        <w:ind w:left="720"/>
        <w:rPr>
          <w:rFonts w:cstheme="minorHAnsi"/>
        </w:rPr>
      </w:pPr>
      <w:r w:rsidRPr="00282D64">
        <w:rPr>
          <w:rFonts w:cstheme="minorHAnsi"/>
        </w:rPr>
        <w:t xml:space="preserve">  (Clarion County Lodging Establishment)</w:t>
      </w:r>
    </w:p>
    <w:p w:rsidR="00033A6A" w:rsidRPr="00282D64" w:rsidRDefault="00033A6A" w:rsidP="00033A6A">
      <w:pPr>
        <w:pStyle w:val="NoSpacing"/>
        <w:spacing w:line="276" w:lineRule="auto"/>
        <w:ind w:left="720"/>
        <w:rPr>
          <w:rFonts w:cstheme="minorHAnsi"/>
        </w:rPr>
      </w:pPr>
      <w:r w:rsidRPr="00282D64">
        <w:rPr>
          <w:rFonts w:cstheme="minorHAnsi"/>
        </w:rPr>
        <w:t>_______________ people staying in _______  rooms.</w:t>
      </w:r>
    </w:p>
    <w:p w:rsidR="00033A6A" w:rsidRPr="00282D64" w:rsidRDefault="00033A6A" w:rsidP="00033A6A">
      <w:pPr>
        <w:pStyle w:val="NoSpacing"/>
        <w:spacing w:line="276" w:lineRule="auto"/>
        <w:ind w:left="720"/>
        <w:rPr>
          <w:rFonts w:cstheme="minorHAnsi"/>
        </w:rPr>
      </w:pPr>
      <w:r w:rsidRPr="00282D64">
        <w:rPr>
          <w:rFonts w:cstheme="minorHAnsi"/>
        </w:rPr>
        <w:t xml:space="preserve">        (number)</w:t>
      </w:r>
      <w:r w:rsidRPr="00282D64">
        <w:rPr>
          <w:rFonts w:cstheme="minorHAnsi"/>
        </w:rPr>
        <w:tab/>
      </w:r>
      <w:r w:rsidRPr="00282D64">
        <w:rPr>
          <w:rFonts w:cstheme="minorHAnsi"/>
        </w:rPr>
        <w:tab/>
      </w:r>
      <w:r w:rsidRPr="00282D64">
        <w:rPr>
          <w:rFonts w:cstheme="minorHAnsi"/>
        </w:rPr>
        <w:tab/>
        <w:t xml:space="preserve">       (number)</w:t>
      </w:r>
    </w:p>
    <w:p w:rsidR="00033A6A" w:rsidRPr="00282D64" w:rsidRDefault="00033A6A" w:rsidP="00033A6A">
      <w:pPr>
        <w:pStyle w:val="NoSpacing"/>
        <w:spacing w:line="276" w:lineRule="auto"/>
        <w:ind w:left="720"/>
        <w:rPr>
          <w:rFonts w:cstheme="minorHAnsi"/>
        </w:rPr>
      </w:pPr>
    </w:p>
    <w:p w:rsidR="00033A6A" w:rsidRPr="00282D64" w:rsidRDefault="00033A6A" w:rsidP="00033A6A">
      <w:pPr>
        <w:pStyle w:val="NoSpacing"/>
        <w:spacing w:line="276" w:lineRule="auto"/>
        <w:ind w:left="720"/>
        <w:rPr>
          <w:rFonts w:cstheme="minorHAnsi"/>
        </w:rPr>
      </w:pPr>
    </w:p>
    <w:p w:rsidR="00033A6A" w:rsidRPr="00282D64" w:rsidRDefault="00033A6A" w:rsidP="00033A6A">
      <w:pPr>
        <w:pStyle w:val="NoSpacing"/>
        <w:spacing w:line="276" w:lineRule="auto"/>
        <w:ind w:left="720"/>
        <w:rPr>
          <w:rFonts w:cstheme="minorHAnsi"/>
        </w:rPr>
      </w:pPr>
    </w:p>
    <w:p w:rsidR="00033A6A" w:rsidRPr="00282D64" w:rsidRDefault="00033A6A" w:rsidP="00033A6A">
      <w:pPr>
        <w:pStyle w:val="NoSpacing"/>
        <w:spacing w:line="276" w:lineRule="auto"/>
        <w:ind w:left="720"/>
        <w:rPr>
          <w:rFonts w:cstheme="minorHAnsi"/>
        </w:rPr>
      </w:pPr>
      <w:r w:rsidRPr="00282D64">
        <w:rPr>
          <w:rFonts w:cstheme="minorHAnsi"/>
        </w:rPr>
        <w:t>________________________________</w:t>
      </w:r>
    </w:p>
    <w:p w:rsidR="00033A6A" w:rsidRPr="00282D64" w:rsidRDefault="00033A6A" w:rsidP="00033A6A">
      <w:pPr>
        <w:pStyle w:val="NoSpacing"/>
        <w:spacing w:line="276" w:lineRule="auto"/>
        <w:ind w:left="720"/>
        <w:rPr>
          <w:rFonts w:cstheme="minorHAnsi"/>
        </w:rPr>
      </w:pPr>
      <w:r w:rsidRPr="00282D64">
        <w:rPr>
          <w:rFonts w:cstheme="minorHAnsi"/>
        </w:rPr>
        <w:t>Lodging Signature</w:t>
      </w:r>
    </w:p>
    <w:p w:rsidR="00033A6A" w:rsidRPr="00282D64" w:rsidRDefault="00033A6A" w:rsidP="00033A6A">
      <w:pPr>
        <w:pStyle w:val="NoSpacing"/>
        <w:spacing w:line="276" w:lineRule="auto"/>
        <w:ind w:left="720"/>
        <w:rPr>
          <w:rFonts w:cstheme="minorHAnsi"/>
        </w:rPr>
      </w:pPr>
    </w:p>
    <w:p w:rsidR="00033A6A" w:rsidRPr="00282D64" w:rsidRDefault="00033A6A" w:rsidP="00033A6A">
      <w:pPr>
        <w:pStyle w:val="NoSpacing"/>
        <w:spacing w:line="276" w:lineRule="auto"/>
        <w:ind w:left="720"/>
        <w:rPr>
          <w:rFonts w:cstheme="minorHAnsi"/>
        </w:rPr>
      </w:pPr>
    </w:p>
    <w:p w:rsidR="00033A6A" w:rsidRPr="00282D64" w:rsidRDefault="00033A6A" w:rsidP="00033A6A">
      <w:pPr>
        <w:pStyle w:val="NoSpacing"/>
        <w:spacing w:line="276" w:lineRule="auto"/>
        <w:ind w:left="720"/>
        <w:rPr>
          <w:rFonts w:cstheme="minorHAnsi"/>
        </w:rPr>
      </w:pPr>
      <w:r w:rsidRPr="00282D64">
        <w:rPr>
          <w:rFonts w:cstheme="minorHAnsi"/>
        </w:rPr>
        <w:t>________________________________</w:t>
      </w:r>
    </w:p>
    <w:p w:rsidR="00033A6A" w:rsidRPr="00282D64" w:rsidRDefault="00033A6A" w:rsidP="00033A6A">
      <w:pPr>
        <w:pStyle w:val="NoSpacing"/>
        <w:spacing w:line="276" w:lineRule="auto"/>
        <w:ind w:left="720"/>
        <w:rPr>
          <w:rFonts w:cstheme="minorHAnsi"/>
        </w:rPr>
      </w:pPr>
      <w:r w:rsidRPr="00282D64">
        <w:rPr>
          <w:rFonts w:cstheme="minorHAnsi"/>
        </w:rPr>
        <w:t>Grant Recipient  Signature</w:t>
      </w:r>
    </w:p>
    <w:p w:rsidR="00033A6A" w:rsidRPr="00282D64" w:rsidRDefault="00033A6A" w:rsidP="00033A6A">
      <w:pPr>
        <w:pStyle w:val="NoSpacing"/>
        <w:spacing w:line="276" w:lineRule="auto"/>
        <w:ind w:left="720"/>
        <w:rPr>
          <w:rFonts w:cstheme="minorHAnsi"/>
        </w:rPr>
      </w:pPr>
    </w:p>
    <w:p w:rsidR="008B73C6" w:rsidRDefault="008B73C6"/>
    <w:sectPr w:rsidR="008B73C6" w:rsidSect="003B3B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032" w:rsidRDefault="00617032">
      <w:pPr>
        <w:spacing w:after="0" w:line="240" w:lineRule="auto"/>
      </w:pPr>
      <w:r>
        <w:separator/>
      </w:r>
    </w:p>
  </w:endnote>
  <w:endnote w:type="continuationSeparator" w:id="0">
    <w:p w:rsidR="00617032" w:rsidRDefault="006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032" w:rsidRDefault="00617032">
      <w:pPr>
        <w:spacing w:after="0" w:line="240" w:lineRule="auto"/>
      </w:pPr>
      <w:r>
        <w:separator/>
      </w:r>
    </w:p>
  </w:footnote>
  <w:footnote w:type="continuationSeparator" w:id="0">
    <w:p w:rsidR="00617032" w:rsidRDefault="006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9AA" w:rsidRDefault="00740D58" w:rsidP="00D729AA">
    <w:pPr>
      <w:pStyle w:val="NoSpacing"/>
    </w:pPr>
    <w:r>
      <w:t xml:space="preserve">Clarion County Tourism Grant Program Criteria and Guidelines </w:t>
    </w:r>
  </w:p>
  <w:p w:rsidR="00D729AA" w:rsidRDefault="004529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03757"/>
    <w:multiLevelType w:val="hybridMultilevel"/>
    <w:tmpl w:val="291090A2"/>
    <w:lvl w:ilvl="0" w:tplc="0AE446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330CC"/>
    <w:multiLevelType w:val="hybridMultilevel"/>
    <w:tmpl w:val="291090A2"/>
    <w:lvl w:ilvl="0" w:tplc="0AE446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026EE"/>
    <w:multiLevelType w:val="hybridMultilevel"/>
    <w:tmpl w:val="25BAB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6A"/>
    <w:rsid w:val="00001EAD"/>
    <w:rsid w:val="00002396"/>
    <w:rsid w:val="000042BC"/>
    <w:rsid w:val="0002033A"/>
    <w:rsid w:val="00033A6A"/>
    <w:rsid w:val="000459F4"/>
    <w:rsid w:val="0004668C"/>
    <w:rsid w:val="00067063"/>
    <w:rsid w:val="0007136E"/>
    <w:rsid w:val="000B1815"/>
    <w:rsid w:val="000C00AF"/>
    <w:rsid w:val="000D5FC6"/>
    <w:rsid w:val="000D7199"/>
    <w:rsid w:val="000E4312"/>
    <w:rsid w:val="000E6214"/>
    <w:rsid w:val="001074A4"/>
    <w:rsid w:val="00110CA9"/>
    <w:rsid w:val="001162BA"/>
    <w:rsid w:val="00126E82"/>
    <w:rsid w:val="001506EA"/>
    <w:rsid w:val="0017467F"/>
    <w:rsid w:val="001860C1"/>
    <w:rsid w:val="001A4527"/>
    <w:rsid w:val="001B5299"/>
    <w:rsid w:val="001E16AD"/>
    <w:rsid w:val="001F2311"/>
    <w:rsid w:val="00207124"/>
    <w:rsid w:val="002213C2"/>
    <w:rsid w:val="00233A0B"/>
    <w:rsid w:val="00245D9F"/>
    <w:rsid w:val="00270D9F"/>
    <w:rsid w:val="0027407F"/>
    <w:rsid w:val="002770E4"/>
    <w:rsid w:val="00293C20"/>
    <w:rsid w:val="002A36A6"/>
    <w:rsid w:val="002B3CE9"/>
    <w:rsid w:val="002D16AE"/>
    <w:rsid w:val="002D1BEA"/>
    <w:rsid w:val="002E1C3C"/>
    <w:rsid w:val="002E334A"/>
    <w:rsid w:val="00303620"/>
    <w:rsid w:val="00311FD8"/>
    <w:rsid w:val="003127E9"/>
    <w:rsid w:val="003133EA"/>
    <w:rsid w:val="003160AE"/>
    <w:rsid w:val="003223CE"/>
    <w:rsid w:val="00334DEC"/>
    <w:rsid w:val="00351CBB"/>
    <w:rsid w:val="00364C41"/>
    <w:rsid w:val="00372A5C"/>
    <w:rsid w:val="003B3B30"/>
    <w:rsid w:val="003B6F98"/>
    <w:rsid w:val="003D3673"/>
    <w:rsid w:val="003F31F0"/>
    <w:rsid w:val="003F3C4F"/>
    <w:rsid w:val="00411A72"/>
    <w:rsid w:val="00414791"/>
    <w:rsid w:val="004529D2"/>
    <w:rsid w:val="00455A34"/>
    <w:rsid w:val="0046449A"/>
    <w:rsid w:val="00467EA0"/>
    <w:rsid w:val="00471067"/>
    <w:rsid w:val="004735F1"/>
    <w:rsid w:val="004737C4"/>
    <w:rsid w:val="004774FF"/>
    <w:rsid w:val="00487C9F"/>
    <w:rsid w:val="004A110A"/>
    <w:rsid w:val="004A57ED"/>
    <w:rsid w:val="004C2626"/>
    <w:rsid w:val="004D332F"/>
    <w:rsid w:val="004E68E9"/>
    <w:rsid w:val="004F608E"/>
    <w:rsid w:val="00524502"/>
    <w:rsid w:val="00532CA0"/>
    <w:rsid w:val="00547CAB"/>
    <w:rsid w:val="005543BC"/>
    <w:rsid w:val="00562DF7"/>
    <w:rsid w:val="00571EF3"/>
    <w:rsid w:val="00575547"/>
    <w:rsid w:val="00592563"/>
    <w:rsid w:val="005C656B"/>
    <w:rsid w:val="005D44CF"/>
    <w:rsid w:val="005E29E2"/>
    <w:rsid w:val="005E417A"/>
    <w:rsid w:val="005E4734"/>
    <w:rsid w:val="00605AA6"/>
    <w:rsid w:val="00615021"/>
    <w:rsid w:val="006152C3"/>
    <w:rsid w:val="006157EC"/>
    <w:rsid w:val="00617032"/>
    <w:rsid w:val="006237EA"/>
    <w:rsid w:val="00635C70"/>
    <w:rsid w:val="00652F88"/>
    <w:rsid w:val="00667164"/>
    <w:rsid w:val="006831F8"/>
    <w:rsid w:val="006A7CFE"/>
    <w:rsid w:val="006B1308"/>
    <w:rsid w:val="006D0348"/>
    <w:rsid w:val="006E36B2"/>
    <w:rsid w:val="006F4F1E"/>
    <w:rsid w:val="006F7D3F"/>
    <w:rsid w:val="007033B1"/>
    <w:rsid w:val="00705024"/>
    <w:rsid w:val="00714713"/>
    <w:rsid w:val="00725857"/>
    <w:rsid w:val="0073262A"/>
    <w:rsid w:val="00740D58"/>
    <w:rsid w:val="007513C3"/>
    <w:rsid w:val="00773F8B"/>
    <w:rsid w:val="00774637"/>
    <w:rsid w:val="00775856"/>
    <w:rsid w:val="00775CC1"/>
    <w:rsid w:val="007919AD"/>
    <w:rsid w:val="007C4A84"/>
    <w:rsid w:val="007E10B2"/>
    <w:rsid w:val="007E111C"/>
    <w:rsid w:val="00821BC9"/>
    <w:rsid w:val="00822F5D"/>
    <w:rsid w:val="008240D6"/>
    <w:rsid w:val="00833155"/>
    <w:rsid w:val="00856629"/>
    <w:rsid w:val="00860A37"/>
    <w:rsid w:val="00883AB7"/>
    <w:rsid w:val="00885C65"/>
    <w:rsid w:val="008966C1"/>
    <w:rsid w:val="008B73C6"/>
    <w:rsid w:val="008C1638"/>
    <w:rsid w:val="008D3048"/>
    <w:rsid w:val="009505B6"/>
    <w:rsid w:val="00985D20"/>
    <w:rsid w:val="009A0F87"/>
    <w:rsid w:val="009A24AB"/>
    <w:rsid w:val="009B1A6B"/>
    <w:rsid w:val="009C38EE"/>
    <w:rsid w:val="00A021A3"/>
    <w:rsid w:val="00A05D66"/>
    <w:rsid w:val="00A27EB0"/>
    <w:rsid w:val="00A42001"/>
    <w:rsid w:val="00A47713"/>
    <w:rsid w:val="00A80FCE"/>
    <w:rsid w:val="00A815A2"/>
    <w:rsid w:val="00AB2173"/>
    <w:rsid w:val="00AC1564"/>
    <w:rsid w:val="00AE1D72"/>
    <w:rsid w:val="00AF64A8"/>
    <w:rsid w:val="00AF7681"/>
    <w:rsid w:val="00B06208"/>
    <w:rsid w:val="00B34C22"/>
    <w:rsid w:val="00B40633"/>
    <w:rsid w:val="00B5220A"/>
    <w:rsid w:val="00B55B8E"/>
    <w:rsid w:val="00B6676C"/>
    <w:rsid w:val="00B75B10"/>
    <w:rsid w:val="00B75B6C"/>
    <w:rsid w:val="00B86398"/>
    <w:rsid w:val="00BA3CF9"/>
    <w:rsid w:val="00BB58D9"/>
    <w:rsid w:val="00BE093E"/>
    <w:rsid w:val="00BE4C20"/>
    <w:rsid w:val="00BF6182"/>
    <w:rsid w:val="00C2684B"/>
    <w:rsid w:val="00C308D3"/>
    <w:rsid w:val="00C41F37"/>
    <w:rsid w:val="00C60838"/>
    <w:rsid w:val="00C73FBE"/>
    <w:rsid w:val="00C759AF"/>
    <w:rsid w:val="00C859AA"/>
    <w:rsid w:val="00CB4E19"/>
    <w:rsid w:val="00CD0A51"/>
    <w:rsid w:val="00D122E0"/>
    <w:rsid w:val="00D26E06"/>
    <w:rsid w:val="00D27C89"/>
    <w:rsid w:val="00D35906"/>
    <w:rsid w:val="00D40604"/>
    <w:rsid w:val="00D62AAF"/>
    <w:rsid w:val="00D71FAE"/>
    <w:rsid w:val="00D760D2"/>
    <w:rsid w:val="00D76357"/>
    <w:rsid w:val="00D91C98"/>
    <w:rsid w:val="00DA3329"/>
    <w:rsid w:val="00DE0216"/>
    <w:rsid w:val="00DF4879"/>
    <w:rsid w:val="00DF79FF"/>
    <w:rsid w:val="00E03E4D"/>
    <w:rsid w:val="00E07569"/>
    <w:rsid w:val="00E1762D"/>
    <w:rsid w:val="00E23F96"/>
    <w:rsid w:val="00E40D0B"/>
    <w:rsid w:val="00E473E3"/>
    <w:rsid w:val="00E63BEA"/>
    <w:rsid w:val="00E759D2"/>
    <w:rsid w:val="00E77F1B"/>
    <w:rsid w:val="00E8049A"/>
    <w:rsid w:val="00E969CC"/>
    <w:rsid w:val="00EA3EA6"/>
    <w:rsid w:val="00EB316D"/>
    <w:rsid w:val="00ED3EC7"/>
    <w:rsid w:val="00ED6DF5"/>
    <w:rsid w:val="00EE3D3D"/>
    <w:rsid w:val="00EF19FE"/>
    <w:rsid w:val="00F14027"/>
    <w:rsid w:val="00F164D3"/>
    <w:rsid w:val="00F77EF0"/>
    <w:rsid w:val="00F9258C"/>
    <w:rsid w:val="00FA318E"/>
    <w:rsid w:val="00FA3FF4"/>
    <w:rsid w:val="00FB201F"/>
    <w:rsid w:val="00FB27E5"/>
    <w:rsid w:val="00FD0364"/>
    <w:rsid w:val="00FF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F4EE2-D9A9-457E-907B-1A733AB4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A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3A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3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A6A"/>
  </w:style>
  <w:style w:type="paragraph" w:styleId="ListParagraph">
    <w:name w:val="List Paragraph"/>
    <w:basedOn w:val="Normal"/>
    <w:uiPriority w:val="34"/>
    <w:qFormat/>
    <w:rsid w:val="00033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Best</dc:creator>
  <cp:keywords/>
  <dc:description/>
  <cp:lastModifiedBy>Taylor Best</cp:lastModifiedBy>
  <cp:revision>2</cp:revision>
  <dcterms:created xsi:type="dcterms:W3CDTF">2018-01-24T15:39:00Z</dcterms:created>
  <dcterms:modified xsi:type="dcterms:W3CDTF">2018-01-24T15:39:00Z</dcterms:modified>
</cp:coreProperties>
</file>